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B0" w:rsidRPr="00607D5B" w:rsidRDefault="001C22B0" w:rsidP="00607D5B">
      <w:pPr>
        <w:autoSpaceDE w:val="0"/>
        <w:autoSpaceDN w:val="0"/>
        <w:adjustRightInd w:val="0"/>
        <w:spacing w:after="12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485284" w:rsidRPr="001C22B0">
        <w:rPr>
          <w:rFonts w:cs="Times New Roman"/>
          <w:sz w:val="20"/>
          <w:szCs w:val="20"/>
        </w:rPr>
        <w:t>ałącznik nr 1 do ZO-1</w:t>
      </w:r>
      <w:r w:rsidR="009730F7">
        <w:rPr>
          <w:rFonts w:cs="Times New Roman"/>
          <w:sz w:val="20"/>
          <w:szCs w:val="20"/>
        </w:rPr>
        <w:t>5</w:t>
      </w:r>
      <w:r w:rsidR="00485284" w:rsidRPr="001C22B0">
        <w:rPr>
          <w:rFonts w:cs="Times New Roman"/>
          <w:sz w:val="20"/>
          <w:szCs w:val="20"/>
        </w:rPr>
        <w:t xml:space="preserve">/20/BD  </w:t>
      </w:r>
    </w:p>
    <w:p w:rsidR="00372671" w:rsidRDefault="00485284" w:rsidP="00372671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4"/>
          <w:szCs w:val="24"/>
        </w:rPr>
      </w:pPr>
      <w:r w:rsidRPr="00485284">
        <w:rPr>
          <w:rFonts w:cs="Times New Roman"/>
          <w:b/>
          <w:sz w:val="24"/>
          <w:szCs w:val="24"/>
        </w:rPr>
        <w:t xml:space="preserve">Opis przedmiotu zamówienia </w:t>
      </w:r>
    </w:p>
    <w:p w:rsidR="00372671" w:rsidRPr="003E1C01" w:rsidRDefault="00372671" w:rsidP="00372671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>Zadanie nr 1</w:t>
      </w:r>
    </w:p>
    <w:tbl>
      <w:tblPr>
        <w:tblStyle w:val="Tabela-Siatka"/>
        <w:tblW w:w="10490" w:type="dxa"/>
        <w:tblInd w:w="-572" w:type="dxa"/>
        <w:tblLook w:val="04A0"/>
      </w:tblPr>
      <w:tblGrid>
        <w:gridCol w:w="567"/>
        <w:gridCol w:w="1843"/>
        <w:gridCol w:w="7229"/>
        <w:gridCol w:w="851"/>
      </w:tblGrid>
      <w:tr w:rsidR="00131A8D" w:rsidTr="00607D5B">
        <w:trPr>
          <w:trHeight w:hRule="exact" w:val="842"/>
        </w:trPr>
        <w:tc>
          <w:tcPr>
            <w:tcW w:w="567" w:type="dxa"/>
            <w:tcBorders>
              <w:bottom w:val="single" w:sz="4" w:space="0" w:color="auto"/>
            </w:tcBorders>
          </w:tcPr>
          <w:p w:rsidR="00131A8D" w:rsidRPr="00111685" w:rsidRDefault="00131A8D" w:rsidP="00295A27">
            <w:pPr>
              <w:jc w:val="center"/>
              <w:rPr>
                <w:b/>
                <w:sz w:val="20"/>
                <w:szCs w:val="20"/>
              </w:rPr>
            </w:pPr>
          </w:p>
          <w:p w:rsidR="00131A8D" w:rsidRPr="00111685" w:rsidRDefault="00131A8D" w:rsidP="00295A27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131A8D" w:rsidRPr="00111685" w:rsidRDefault="00131A8D" w:rsidP="00295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1A8D" w:rsidRPr="00111685" w:rsidRDefault="00131A8D" w:rsidP="00131A8D">
            <w:pPr>
              <w:jc w:val="center"/>
              <w:rPr>
                <w:b/>
                <w:sz w:val="20"/>
                <w:szCs w:val="20"/>
              </w:rPr>
            </w:pPr>
          </w:p>
          <w:p w:rsidR="00131A8D" w:rsidRPr="00111685" w:rsidRDefault="00131A8D" w:rsidP="00463161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463161" w:rsidRPr="00111685" w:rsidRDefault="00463161" w:rsidP="00463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1A8D" w:rsidRPr="00111685" w:rsidRDefault="00131A8D" w:rsidP="00131A8D">
            <w:pPr>
              <w:jc w:val="center"/>
              <w:rPr>
                <w:b/>
                <w:sz w:val="20"/>
                <w:szCs w:val="20"/>
              </w:rPr>
            </w:pPr>
          </w:p>
          <w:p w:rsidR="00131A8D" w:rsidRPr="00111685" w:rsidRDefault="00131A8D" w:rsidP="00131A8D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1A8D" w:rsidRPr="00111685" w:rsidRDefault="00131A8D" w:rsidP="00131A8D">
            <w:pPr>
              <w:jc w:val="center"/>
              <w:rPr>
                <w:b/>
                <w:sz w:val="20"/>
                <w:szCs w:val="20"/>
              </w:rPr>
            </w:pPr>
          </w:p>
          <w:p w:rsidR="00131A8D" w:rsidRPr="00111685" w:rsidRDefault="00131A8D" w:rsidP="00131A8D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Ilość  szt.</w:t>
            </w:r>
          </w:p>
        </w:tc>
      </w:tr>
      <w:tr w:rsidR="00131A8D" w:rsidTr="00607D5B">
        <w:tc>
          <w:tcPr>
            <w:tcW w:w="567" w:type="dxa"/>
            <w:tcBorders>
              <w:bottom w:val="single" w:sz="4" w:space="0" w:color="auto"/>
            </w:tcBorders>
          </w:tcPr>
          <w:p w:rsidR="00607D5B" w:rsidRPr="00111685" w:rsidRDefault="00607D5B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07D5B" w:rsidRPr="00111685" w:rsidRDefault="00607D5B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31A8D" w:rsidRPr="00111685" w:rsidRDefault="00131A8D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1A8D" w:rsidRPr="00111685" w:rsidRDefault="00131A8D" w:rsidP="00131A8D">
            <w:pPr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>Mysie monoklonalne przeciwciała przeciwko ludzkiej molekule CD4 (</w:t>
            </w:r>
            <w:proofErr w:type="spellStart"/>
            <w:r w:rsidRPr="00111685">
              <w:rPr>
                <w:sz w:val="20"/>
                <w:szCs w:val="20"/>
              </w:rPr>
              <w:t>Monoclonal</w:t>
            </w:r>
            <w:proofErr w:type="spellEnd"/>
            <w:r w:rsidRPr="00111685">
              <w:rPr>
                <w:sz w:val="20"/>
                <w:szCs w:val="20"/>
              </w:rPr>
              <w:t xml:space="preserve"> Mouse </w:t>
            </w:r>
            <w:proofErr w:type="spellStart"/>
            <w:r w:rsidRPr="00111685">
              <w:rPr>
                <w:sz w:val="20"/>
                <w:szCs w:val="20"/>
              </w:rPr>
              <w:t>Anti-Human</w:t>
            </w:r>
            <w:proofErr w:type="spellEnd"/>
            <w:r w:rsidRPr="00111685">
              <w:rPr>
                <w:sz w:val="20"/>
                <w:szCs w:val="20"/>
              </w:rPr>
              <w:t xml:space="preserve"> CD(4B12)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1A8D" w:rsidRPr="00111685" w:rsidRDefault="00131A8D" w:rsidP="002610D8">
            <w:pPr>
              <w:jc w:val="both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 xml:space="preserve">Mysie przeciwciało monoklonalne </w:t>
            </w:r>
            <w:proofErr w:type="spellStart"/>
            <w:r w:rsidRPr="00111685">
              <w:rPr>
                <w:sz w:val="20"/>
                <w:szCs w:val="20"/>
              </w:rPr>
              <w:t>IgG</w:t>
            </w:r>
            <w:proofErr w:type="spellEnd"/>
            <w:r w:rsidRPr="00111685">
              <w:rPr>
                <w:sz w:val="20"/>
                <w:szCs w:val="20"/>
              </w:rPr>
              <w:t xml:space="preserve"> (zbudowane z dwóch łańcuchów) ciężkich i dwóch łańcuchów lekkich), do detekcji molekuły CD4 na powierzchni ludzkich limfocytów T z wykorzystaniem techniki </w:t>
            </w:r>
            <w:proofErr w:type="spellStart"/>
            <w:r w:rsidRPr="00111685">
              <w:rPr>
                <w:sz w:val="20"/>
                <w:szCs w:val="20"/>
              </w:rPr>
              <w:t>immunohistochemii</w:t>
            </w:r>
            <w:proofErr w:type="spellEnd"/>
            <w:r w:rsidRPr="00111685">
              <w:rPr>
                <w:sz w:val="20"/>
                <w:szCs w:val="20"/>
              </w:rPr>
              <w:t xml:space="preserve"> (IHC), klon 4B12, przeciwciało zawieszone w buforze z dodatkiem azydku sodu co pozwala na przechowywanie w temperaturze od 2-8 st. C , </w:t>
            </w:r>
            <w:proofErr w:type="spellStart"/>
            <w:r w:rsidRPr="00111685">
              <w:rPr>
                <w:sz w:val="20"/>
                <w:szCs w:val="20"/>
              </w:rPr>
              <w:t>immunogen-zewnetrzna</w:t>
            </w:r>
            <w:proofErr w:type="spellEnd"/>
            <w:r w:rsidRPr="00111685">
              <w:rPr>
                <w:sz w:val="20"/>
                <w:szCs w:val="20"/>
              </w:rPr>
              <w:t xml:space="preserve"> domena molekuły CD4. Proponowane rozcieńczenie </w:t>
            </w:r>
            <w:r w:rsidR="009B11ED">
              <w:rPr>
                <w:sz w:val="20"/>
                <w:szCs w:val="20"/>
              </w:rPr>
              <w:t>1</w:t>
            </w:r>
            <w:r w:rsidRPr="00111685">
              <w:rPr>
                <w:sz w:val="20"/>
                <w:szCs w:val="20"/>
              </w:rPr>
              <w:t>:40, 1:80 jednak w przypadku każdego przeciwciała rozcieńczenie dobierane j</w:t>
            </w:r>
            <w:r w:rsidR="002610D8" w:rsidRPr="00111685">
              <w:rPr>
                <w:sz w:val="20"/>
                <w:szCs w:val="20"/>
              </w:rPr>
              <w:t>est empirycznie. Objętość 12ml.</w:t>
            </w:r>
          </w:p>
          <w:p w:rsidR="00131A8D" w:rsidRPr="00111685" w:rsidRDefault="00131A8D" w:rsidP="00131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1A8D" w:rsidRPr="00111685" w:rsidRDefault="00131A8D" w:rsidP="00131A8D">
            <w:pPr>
              <w:jc w:val="center"/>
              <w:rPr>
                <w:sz w:val="20"/>
                <w:szCs w:val="20"/>
              </w:rPr>
            </w:pPr>
          </w:p>
          <w:p w:rsidR="00131A8D" w:rsidRPr="00111685" w:rsidRDefault="00131A8D" w:rsidP="00131A8D">
            <w:pPr>
              <w:jc w:val="center"/>
              <w:rPr>
                <w:sz w:val="20"/>
                <w:szCs w:val="20"/>
              </w:rPr>
            </w:pPr>
          </w:p>
          <w:p w:rsidR="00131A8D" w:rsidRPr="00111685" w:rsidRDefault="00131A8D" w:rsidP="00131A8D">
            <w:pPr>
              <w:jc w:val="center"/>
              <w:rPr>
                <w:sz w:val="20"/>
                <w:szCs w:val="20"/>
              </w:rPr>
            </w:pPr>
          </w:p>
          <w:p w:rsidR="00131A8D" w:rsidRPr="00111685" w:rsidRDefault="00131A8D" w:rsidP="00131A8D">
            <w:pPr>
              <w:jc w:val="center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>1</w:t>
            </w:r>
          </w:p>
        </w:tc>
      </w:tr>
    </w:tbl>
    <w:p w:rsidR="00372671" w:rsidRDefault="00372671" w:rsidP="00372671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5119C9" w:rsidRPr="003E1C01" w:rsidRDefault="005119C9" w:rsidP="005119C9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>Zadanie nr 2</w:t>
      </w:r>
    </w:p>
    <w:tbl>
      <w:tblPr>
        <w:tblStyle w:val="Tabela-Siatka"/>
        <w:tblW w:w="10490" w:type="dxa"/>
        <w:tblInd w:w="-572" w:type="dxa"/>
        <w:tblLook w:val="04A0"/>
      </w:tblPr>
      <w:tblGrid>
        <w:gridCol w:w="567"/>
        <w:gridCol w:w="1843"/>
        <w:gridCol w:w="7229"/>
        <w:gridCol w:w="851"/>
      </w:tblGrid>
      <w:tr w:rsidR="005119C9" w:rsidTr="00607D5B">
        <w:trPr>
          <w:trHeight w:hRule="exact" w:val="868"/>
        </w:trPr>
        <w:tc>
          <w:tcPr>
            <w:tcW w:w="567" w:type="dxa"/>
            <w:tcBorders>
              <w:bottom w:val="single" w:sz="4" w:space="0" w:color="auto"/>
            </w:tcBorders>
          </w:tcPr>
          <w:p w:rsidR="005119C9" w:rsidRPr="006532F2" w:rsidRDefault="005119C9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5119C9" w:rsidRPr="006532F2" w:rsidRDefault="005119C9" w:rsidP="00B3170A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L.p.</w:t>
            </w:r>
          </w:p>
          <w:p w:rsidR="005119C9" w:rsidRPr="006532F2" w:rsidRDefault="005119C9" w:rsidP="00B31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9C9" w:rsidRPr="006532F2" w:rsidRDefault="005119C9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5119C9" w:rsidRDefault="005119C9" w:rsidP="00463161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463161" w:rsidRPr="00463161" w:rsidRDefault="00463161" w:rsidP="00463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119C9" w:rsidRDefault="005119C9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5119C9" w:rsidRPr="006532F2" w:rsidRDefault="005119C9" w:rsidP="00B3170A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9C9" w:rsidRDefault="005119C9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5119C9" w:rsidRPr="006532F2" w:rsidRDefault="005119C9" w:rsidP="00B3170A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</w:tr>
      <w:tr w:rsidR="00607D5B" w:rsidTr="00607D5B">
        <w:tc>
          <w:tcPr>
            <w:tcW w:w="567" w:type="dxa"/>
            <w:tcBorders>
              <w:top w:val="nil"/>
            </w:tcBorders>
          </w:tcPr>
          <w:p w:rsidR="005119C9" w:rsidRPr="006532F2" w:rsidRDefault="005119C9" w:rsidP="005119C9">
            <w:pPr>
              <w:jc w:val="center"/>
              <w:rPr>
                <w:sz w:val="20"/>
                <w:szCs w:val="20"/>
              </w:rPr>
            </w:pPr>
          </w:p>
          <w:p w:rsidR="005119C9" w:rsidRDefault="005119C9" w:rsidP="005119C9">
            <w:pPr>
              <w:jc w:val="center"/>
              <w:rPr>
                <w:sz w:val="20"/>
                <w:szCs w:val="20"/>
              </w:rPr>
            </w:pPr>
          </w:p>
          <w:p w:rsidR="005119C9" w:rsidRDefault="005119C9" w:rsidP="005119C9">
            <w:pPr>
              <w:jc w:val="center"/>
              <w:rPr>
                <w:sz w:val="20"/>
                <w:szCs w:val="20"/>
              </w:rPr>
            </w:pPr>
          </w:p>
          <w:p w:rsidR="005119C9" w:rsidRPr="006532F2" w:rsidRDefault="00111685" w:rsidP="00295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19C9" w:rsidRPr="006532F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5119C9" w:rsidRPr="006532F2" w:rsidRDefault="005119C9" w:rsidP="0051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Mysie monoklonalne przeciwciała przeciwko ludzkiej molekule CD 8 (</w:t>
            </w:r>
            <w:proofErr w:type="spellStart"/>
            <w:r>
              <w:rPr>
                <w:sz w:val="20"/>
                <w:szCs w:val="20"/>
              </w:rPr>
              <w:t>Monoclonal</w:t>
            </w:r>
            <w:proofErr w:type="spellEnd"/>
            <w:r>
              <w:rPr>
                <w:sz w:val="20"/>
                <w:szCs w:val="20"/>
              </w:rPr>
              <w:t xml:space="preserve"> Mouse </w:t>
            </w:r>
            <w:proofErr w:type="spellStart"/>
            <w:r>
              <w:rPr>
                <w:sz w:val="20"/>
                <w:szCs w:val="20"/>
              </w:rPr>
              <w:t>Anti-Human</w:t>
            </w:r>
            <w:proofErr w:type="spellEnd"/>
            <w:r>
              <w:rPr>
                <w:sz w:val="20"/>
                <w:szCs w:val="20"/>
              </w:rPr>
              <w:t xml:space="preserve"> CD8(C8/144B)</w:t>
            </w:r>
          </w:p>
        </w:tc>
        <w:tc>
          <w:tcPr>
            <w:tcW w:w="7229" w:type="dxa"/>
            <w:tcBorders>
              <w:top w:val="nil"/>
            </w:tcBorders>
          </w:tcPr>
          <w:p w:rsidR="005119C9" w:rsidRPr="006532F2" w:rsidRDefault="005119C9" w:rsidP="00261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Mysie przeciwciało monoklonalne 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sz w:val="20"/>
                <w:szCs w:val="20"/>
              </w:rPr>
              <w:t xml:space="preserve"> (zbudowane z dwóch łańcuchów) ciężkich i dwóch łańcuchów lekkich), do detekcji molekuły CD8 na powierzchni ludzkich limfocytów T z wykorzystaniem techniki </w:t>
            </w:r>
            <w:proofErr w:type="spellStart"/>
            <w:r>
              <w:rPr>
                <w:sz w:val="20"/>
                <w:szCs w:val="20"/>
              </w:rPr>
              <w:t>immunohistochemii</w:t>
            </w:r>
            <w:proofErr w:type="spellEnd"/>
            <w:r>
              <w:rPr>
                <w:sz w:val="20"/>
                <w:szCs w:val="20"/>
              </w:rPr>
              <w:t xml:space="preserve"> (IHC), klon C8/144B przeciwciało zawieszone w buforze z dodatkiem azydku sodu co pozwala na przechowywanie w temperaturze od 2-8 st. C , </w:t>
            </w:r>
            <w:proofErr w:type="spellStart"/>
            <w:r>
              <w:rPr>
                <w:sz w:val="20"/>
                <w:szCs w:val="20"/>
              </w:rPr>
              <w:t>immunogen</w:t>
            </w:r>
            <w:proofErr w:type="spellEnd"/>
            <w:r w:rsidR="009B11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peptyd o sekwencji odpowiadającej 13C – końcowym aminokwasem z domeny cytoplazmatycznej ludzkiego  CD8. Proponowane rozcieńczenie 1:40, 1:80 jednak w przypadku każdego przeciwciała rozcieńczenie dobierane jest empirycznie. Objętość 12ml. </w:t>
            </w:r>
          </w:p>
          <w:p w:rsidR="005119C9" w:rsidRPr="006532F2" w:rsidRDefault="005119C9" w:rsidP="005119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119C9" w:rsidRDefault="005119C9" w:rsidP="005119C9">
            <w:pPr>
              <w:jc w:val="center"/>
              <w:rPr>
                <w:sz w:val="20"/>
                <w:szCs w:val="20"/>
              </w:rPr>
            </w:pPr>
          </w:p>
          <w:p w:rsidR="005119C9" w:rsidRDefault="005119C9" w:rsidP="005119C9">
            <w:pPr>
              <w:jc w:val="center"/>
              <w:rPr>
                <w:sz w:val="20"/>
                <w:szCs w:val="20"/>
              </w:rPr>
            </w:pPr>
          </w:p>
          <w:p w:rsidR="005119C9" w:rsidRDefault="005119C9" w:rsidP="005119C9">
            <w:pPr>
              <w:jc w:val="center"/>
              <w:rPr>
                <w:sz w:val="20"/>
                <w:szCs w:val="20"/>
              </w:rPr>
            </w:pPr>
          </w:p>
          <w:p w:rsidR="005119C9" w:rsidRDefault="005119C9" w:rsidP="0060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119C9" w:rsidRDefault="005119C9" w:rsidP="005119C9">
            <w:pPr>
              <w:jc w:val="center"/>
              <w:rPr>
                <w:sz w:val="20"/>
                <w:szCs w:val="20"/>
              </w:rPr>
            </w:pPr>
          </w:p>
          <w:p w:rsidR="005119C9" w:rsidRPr="006532F2" w:rsidRDefault="005119C9" w:rsidP="005119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19C9" w:rsidRDefault="005119C9" w:rsidP="005119C9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2610D8" w:rsidRPr="003E1C01" w:rsidRDefault="002610D8" w:rsidP="002610D8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>Zadanie nr 3</w:t>
      </w:r>
    </w:p>
    <w:tbl>
      <w:tblPr>
        <w:tblStyle w:val="Tabela-Siatka"/>
        <w:tblW w:w="10490" w:type="dxa"/>
        <w:tblInd w:w="-572" w:type="dxa"/>
        <w:tblLook w:val="04A0"/>
      </w:tblPr>
      <w:tblGrid>
        <w:gridCol w:w="567"/>
        <w:gridCol w:w="1843"/>
        <w:gridCol w:w="7229"/>
        <w:gridCol w:w="851"/>
      </w:tblGrid>
      <w:tr w:rsidR="002610D8" w:rsidTr="00607D5B">
        <w:trPr>
          <w:trHeight w:hRule="exact" w:val="894"/>
        </w:trPr>
        <w:tc>
          <w:tcPr>
            <w:tcW w:w="567" w:type="dxa"/>
            <w:tcBorders>
              <w:bottom w:val="single" w:sz="4" w:space="0" w:color="auto"/>
            </w:tcBorders>
          </w:tcPr>
          <w:p w:rsidR="002610D8" w:rsidRPr="006532F2" w:rsidRDefault="002610D8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610D8" w:rsidRPr="006532F2" w:rsidRDefault="002610D8" w:rsidP="00B3170A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L.p.</w:t>
            </w:r>
          </w:p>
          <w:p w:rsidR="002610D8" w:rsidRPr="006532F2" w:rsidRDefault="002610D8" w:rsidP="00B31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0D8" w:rsidRPr="006532F2" w:rsidRDefault="002610D8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610D8" w:rsidRPr="006532F2" w:rsidRDefault="002610D8" w:rsidP="00B3170A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2610D8" w:rsidRPr="006532F2" w:rsidRDefault="002610D8" w:rsidP="0046316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610D8" w:rsidRDefault="002610D8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610D8" w:rsidRPr="006532F2" w:rsidRDefault="002610D8" w:rsidP="00B3170A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10D8" w:rsidRDefault="002610D8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610D8" w:rsidRPr="006532F2" w:rsidRDefault="002610D8" w:rsidP="00B3170A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</w:tr>
      <w:tr w:rsidR="00607D5B" w:rsidTr="00607D5B">
        <w:tc>
          <w:tcPr>
            <w:tcW w:w="567" w:type="dxa"/>
          </w:tcPr>
          <w:p w:rsidR="002610D8" w:rsidRPr="006532F2" w:rsidRDefault="002610D8" w:rsidP="002610D8">
            <w:pPr>
              <w:jc w:val="center"/>
              <w:rPr>
                <w:sz w:val="20"/>
                <w:szCs w:val="20"/>
              </w:rPr>
            </w:pPr>
          </w:p>
          <w:p w:rsidR="002610D8" w:rsidRDefault="002610D8" w:rsidP="002610D8">
            <w:pPr>
              <w:jc w:val="center"/>
              <w:rPr>
                <w:sz w:val="20"/>
                <w:szCs w:val="20"/>
              </w:rPr>
            </w:pPr>
          </w:p>
          <w:p w:rsidR="002610D8" w:rsidRDefault="002610D8" w:rsidP="002610D8">
            <w:pPr>
              <w:jc w:val="center"/>
              <w:rPr>
                <w:sz w:val="20"/>
                <w:szCs w:val="20"/>
              </w:rPr>
            </w:pPr>
          </w:p>
          <w:p w:rsidR="002610D8" w:rsidRPr="006532F2" w:rsidRDefault="00111685" w:rsidP="00261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0D8" w:rsidRPr="006532F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610D8" w:rsidRPr="006532F2" w:rsidRDefault="002610D8" w:rsidP="00261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Mysie monoklonalne przeciwciała przeciwko ludzkiej molekule CD 138 (</w:t>
            </w:r>
            <w:proofErr w:type="spellStart"/>
            <w:r>
              <w:rPr>
                <w:sz w:val="20"/>
                <w:szCs w:val="20"/>
              </w:rPr>
              <w:t>Monoclonal</w:t>
            </w:r>
            <w:proofErr w:type="spellEnd"/>
            <w:r>
              <w:rPr>
                <w:sz w:val="20"/>
                <w:szCs w:val="20"/>
              </w:rPr>
              <w:t xml:space="preserve"> Mouse </w:t>
            </w:r>
            <w:proofErr w:type="spellStart"/>
            <w:r>
              <w:rPr>
                <w:sz w:val="20"/>
                <w:szCs w:val="20"/>
              </w:rPr>
              <w:t>Anti-Human</w:t>
            </w:r>
            <w:proofErr w:type="spellEnd"/>
            <w:r>
              <w:rPr>
                <w:sz w:val="20"/>
                <w:szCs w:val="20"/>
              </w:rPr>
              <w:t xml:space="preserve"> CD138(MI15)</w:t>
            </w:r>
          </w:p>
        </w:tc>
        <w:tc>
          <w:tcPr>
            <w:tcW w:w="7229" w:type="dxa"/>
          </w:tcPr>
          <w:p w:rsidR="002610D8" w:rsidRPr="006532F2" w:rsidRDefault="002610D8" w:rsidP="00261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Mysie przeciwciało monoklonalne 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sz w:val="20"/>
                <w:szCs w:val="20"/>
              </w:rPr>
              <w:t>, do detekcji molekuły CD</w:t>
            </w:r>
            <w:r w:rsidR="009B11E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8 na powierzchni komórek z wykorzystaniem techniki IHC, klon MI15, gotowe do użycia, zawieszone w buforze zawierającym azydek sodu, do przechowywania w temperaturze  2-8 st. C. Rozcieńczenie dobiera się empiryczne. </w:t>
            </w:r>
          </w:p>
        </w:tc>
        <w:tc>
          <w:tcPr>
            <w:tcW w:w="851" w:type="dxa"/>
          </w:tcPr>
          <w:p w:rsidR="002610D8" w:rsidRDefault="002610D8" w:rsidP="002610D8">
            <w:pPr>
              <w:jc w:val="center"/>
              <w:rPr>
                <w:sz w:val="20"/>
                <w:szCs w:val="20"/>
              </w:rPr>
            </w:pPr>
          </w:p>
          <w:p w:rsidR="002610D8" w:rsidRDefault="002610D8" w:rsidP="002610D8">
            <w:pPr>
              <w:jc w:val="center"/>
              <w:rPr>
                <w:sz w:val="20"/>
                <w:szCs w:val="20"/>
              </w:rPr>
            </w:pPr>
          </w:p>
          <w:p w:rsidR="002610D8" w:rsidRDefault="002610D8" w:rsidP="002610D8">
            <w:pPr>
              <w:jc w:val="center"/>
              <w:rPr>
                <w:sz w:val="20"/>
                <w:szCs w:val="20"/>
              </w:rPr>
            </w:pPr>
          </w:p>
          <w:p w:rsidR="002610D8" w:rsidRPr="006532F2" w:rsidRDefault="002610D8" w:rsidP="00261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C22B0" w:rsidRDefault="001C22B0" w:rsidP="0027032B">
      <w:pPr>
        <w:spacing w:after="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1C22B0" w:rsidRDefault="001C22B0" w:rsidP="0027032B">
      <w:pPr>
        <w:spacing w:after="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7032B" w:rsidRPr="003E1C01" w:rsidRDefault="0027032B" w:rsidP="0027032B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>Zadanie nr 4</w:t>
      </w:r>
    </w:p>
    <w:tbl>
      <w:tblPr>
        <w:tblStyle w:val="Tabela-Siatka"/>
        <w:tblW w:w="10490" w:type="dxa"/>
        <w:tblInd w:w="-572" w:type="dxa"/>
        <w:tblLook w:val="04A0"/>
      </w:tblPr>
      <w:tblGrid>
        <w:gridCol w:w="567"/>
        <w:gridCol w:w="1843"/>
        <w:gridCol w:w="7229"/>
        <w:gridCol w:w="851"/>
      </w:tblGrid>
      <w:tr w:rsidR="0027032B" w:rsidTr="00607D5B">
        <w:trPr>
          <w:trHeight w:hRule="exact" w:val="800"/>
        </w:trPr>
        <w:tc>
          <w:tcPr>
            <w:tcW w:w="567" w:type="dxa"/>
            <w:tcBorders>
              <w:bottom w:val="single" w:sz="4" w:space="0" w:color="auto"/>
            </w:tcBorders>
          </w:tcPr>
          <w:p w:rsidR="0027032B" w:rsidRPr="00111685" w:rsidRDefault="0027032B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7032B" w:rsidRPr="00111685" w:rsidRDefault="0027032B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27032B" w:rsidRPr="00111685" w:rsidRDefault="0027032B" w:rsidP="00B31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032B" w:rsidRPr="00111685" w:rsidRDefault="0027032B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7032B" w:rsidRPr="00111685" w:rsidRDefault="0027032B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27032B" w:rsidRPr="00111685" w:rsidRDefault="0027032B" w:rsidP="0046316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7032B" w:rsidRPr="00111685" w:rsidRDefault="0027032B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7032B" w:rsidRPr="00111685" w:rsidRDefault="0027032B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32B" w:rsidRPr="00111685" w:rsidRDefault="0027032B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7032B" w:rsidRPr="00111685" w:rsidRDefault="0027032B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Ilość  szt.</w:t>
            </w:r>
          </w:p>
        </w:tc>
      </w:tr>
      <w:tr w:rsidR="0027032B" w:rsidTr="00607D5B">
        <w:tc>
          <w:tcPr>
            <w:tcW w:w="567" w:type="dxa"/>
            <w:tcBorders>
              <w:bottom w:val="single" w:sz="4" w:space="0" w:color="auto"/>
            </w:tcBorders>
          </w:tcPr>
          <w:p w:rsidR="00607D5B" w:rsidRPr="00111685" w:rsidRDefault="00607D5B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07D5B" w:rsidRPr="00111685" w:rsidRDefault="00607D5B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7032B" w:rsidRPr="00111685" w:rsidRDefault="00111685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27032B" w:rsidRPr="00111685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032B" w:rsidRPr="00111685" w:rsidRDefault="0027032B" w:rsidP="0027032B">
            <w:pPr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>Mysie monoklonalne przeciwciała anty ludzkiej molekule CD20 (</w:t>
            </w:r>
            <w:proofErr w:type="spellStart"/>
            <w:r w:rsidRPr="00111685">
              <w:rPr>
                <w:sz w:val="20"/>
                <w:szCs w:val="20"/>
              </w:rPr>
              <w:t>Monoclonal</w:t>
            </w:r>
            <w:proofErr w:type="spellEnd"/>
            <w:r w:rsidRPr="00111685">
              <w:rPr>
                <w:sz w:val="20"/>
                <w:szCs w:val="20"/>
              </w:rPr>
              <w:t xml:space="preserve"> Mouse </w:t>
            </w:r>
            <w:proofErr w:type="spellStart"/>
            <w:r w:rsidRPr="00111685">
              <w:rPr>
                <w:sz w:val="20"/>
                <w:szCs w:val="20"/>
              </w:rPr>
              <w:t>Anti-Human</w:t>
            </w:r>
            <w:proofErr w:type="spellEnd"/>
            <w:r w:rsidRPr="00111685">
              <w:rPr>
                <w:sz w:val="20"/>
                <w:szCs w:val="20"/>
              </w:rPr>
              <w:t xml:space="preserve"> CD20cy(L26)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7032B" w:rsidRPr="00111685" w:rsidRDefault="0027032B" w:rsidP="00B3170A">
            <w:pPr>
              <w:jc w:val="both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 xml:space="preserve">Mysie przeciwciało monoklonalne </w:t>
            </w:r>
            <w:proofErr w:type="spellStart"/>
            <w:r w:rsidRPr="00111685">
              <w:rPr>
                <w:sz w:val="20"/>
                <w:szCs w:val="20"/>
              </w:rPr>
              <w:t>IgG</w:t>
            </w:r>
            <w:proofErr w:type="spellEnd"/>
            <w:r w:rsidRPr="00111685">
              <w:rPr>
                <w:sz w:val="20"/>
                <w:szCs w:val="20"/>
              </w:rPr>
              <w:t xml:space="preserve">  do detekcji molekuły CD</w:t>
            </w:r>
            <w:r w:rsidR="007F04EF" w:rsidRPr="00111685">
              <w:rPr>
                <w:sz w:val="20"/>
                <w:szCs w:val="20"/>
              </w:rPr>
              <w:t>20</w:t>
            </w:r>
            <w:r w:rsidRPr="00111685">
              <w:rPr>
                <w:sz w:val="20"/>
                <w:szCs w:val="20"/>
              </w:rPr>
              <w:t xml:space="preserve"> na powierzchni </w:t>
            </w:r>
            <w:r w:rsidR="007F04EF" w:rsidRPr="00111685">
              <w:rPr>
                <w:sz w:val="20"/>
                <w:szCs w:val="20"/>
              </w:rPr>
              <w:t xml:space="preserve">komórek </w:t>
            </w:r>
            <w:r w:rsidRPr="00111685">
              <w:rPr>
                <w:sz w:val="20"/>
                <w:szCs w:val="20"/>
              </w:rPr>
              <w:t xml:space="preserve">z wykorzystaniem techniki IHC, klon </w:t>
            </w:r>
            <w:r w:rsidR="007F04EF" w:rsidRPr="00111685">
              <w:rPr>
                <w:sz w:val="20"/>
                <w:szCs w:val="20"/>
              </w:rPr>
              <w:t>L26</w:t>
            </w:r>
            <w:r w:rsidRPr="00111685">
              <w:rPr>
                <w:sz w:val="20"/>
                <w:szCs w:val="20"/>
              </w:rPr>
              <w:t xml:space="preserve">, </w:t>
            </w:r>
            <w:proofErr w:type="spellStart"/>
            <w:r w:rsidR="007F04EF" w:rsidRPr="00111685">
              <w:rPr>
                <w:sz w:val="20"/>
                <w:szCs w:val="20"/>
              </w:rPr>
              <w:t>immunogen</w:t>
            </w:r>
            <w:proofErr w:type="spellEnd"/>
            <w:r w:rsidR="007F04EF" w:rsidRPr="00111685">
              <w:rPr>
                <w:sz w:val="20"/>
                <w:szCs w:val="20"/>
              </w:rPr>
              <w:t>- ludzkie limfocyty B z migdałków, gotowe do użycia, zawieszone w buforze zawierającym azydek sodu, do przechowywania w 2-8 st. C. Rozcieńczenie dobiera się empirycznie .</w:t>
            </w:r>
          </w:p>
          <w:p w:rsidR="0027032B" w:rsidRPr="00111685" w:rsidRDefault="0027032B" w:rsidP="00B3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32B" w:rsidRPr="00111685" w:rsidRDefault="0027032B" w:rsidP="00B3170A">
            <w:pPr>
              <w:jc w:val="center"/>
              <w:rPr>
                <w:sz w:val="20"/>
                <w:szCs w:val="20"/>
              </w:rPr>
            </w:pPr>
          </w:p>
          <w:p w:rsidR="0027032B" w:rsidRPr="00111685" w:rsidRDefault="0027032B" w:rsidP="00B3170A">
            <w:pPr>
              <w:jc w:val="center"/>
              <w:rPr>
                <w:sz w:val="20"/>
                <w:szCs w:val="20"/>
              </w:rPr>
            </w:pPr>
          </w:p>
          <w:p w:rsidR="0027032B" w:rsidRPr="00111685" w:rsidRDefault="0027032B" w:rsidP="00B3170A">
            <w:pPr>
              <w:jc w:val="center"/>
              <w:rPr>
                <w:sz w:val="20"/>
                <w:szCs w:val="20"/>
              </w:rPr>
            </w:pPr>
          </w:p>
          <w:p w:rsidR="0027032B" w:rsidRPr="00111685" w:rsidRDefault="0027032B" w:rsidP="00B3170A">
            <w:pPr>
              <w:jc w:val="center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>1</w:t>
            </w:r>
          </w:p>
        </w:tc>
      </w:tr>
    </w:tbl>
    <w:p w:rsidR="00AB0F7A" w:rsidRPr="003E1C01" w:rsidRDefault="00AB0F7A" w:rsidP="00372671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lastRenderedPageBreak/>
        <w:t xml:space="preserve">Zadanie nr 5 </w:t>
      </w:r>
    </w:p>
    <w:tbl>
      <w:tblPr>
        <w:tblStyle w:val="Tabela-Siatka"/>
        <w:tblW w:w="10490" w:type="dxa"/>
        <w:tblInd w:w="-572" w:type="dxa"/>
        <w:tblLook w:val="04A0"/>
      </w:tblPr>
      <w:tblGrid>
        <w:gridCol w:w="567"/>
        <w:gridCol w:w="1843"/>
        <w:gridCol w:w="7229"/>
        <w:gridCol w:w="851"/>
      </w:tblGrid>
      <w:tr w:rsidR="00AB0F7A" w:rsidRPr="00111685" w:rsidTr="00607D5B">
        <w:trPr>
          <w:trHeight w:hRule="exact" w:val="896"/>
        </w:trPr>
        <w:tc>
          <w:tcPr>
            <w:tcW w:w="567" w:type="dxa"/>
            <w:tcBorders>
              <w:bottom w:val="single" w:sz="4" w:space="0" w:color="auto"/>
            </w:tcBorders>
          </w:tcPr>
          <w:p w:rsidR="00AB0F7A" w:rsidRPr="00111685" w:rsidRDefault="00AB0F7A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AB0F7A" w:rsidRPr="00111685" w:rsidRDefault="00AB0F7A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AB0F7A" w:rsidRPr="00111685" w:rsidRDefault="00AB0F7A" w:rsidP="00B31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0F7A" w:rsidRPr="00111685" w:rsidRDefault="00AB0F7A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AB0F7A" w:rsidRPr="00111685" w:rsidRDefault="00AB0F7A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AB0F7A" w:rsidRPr="00111685" w:rsidRDefault="00AB0F7A" w:rsidP="0046316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B0F7A" w:rsidRPr="00111685" w:rsidRDefault="00AB0F7A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AB0F7A" w:rsidRPr="00111685" w:rsidRDefault="00AB0F7A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F7A" w:rsidRPr="00111685" w:rsidRDefault="00AB0F7A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AB0F7A" w:rsidRPr="00111685" w:rsidRDefault="00AB0F7A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Ilość  szt.</w:t>
            </w:r>
          </w:p>
        </w:tc>
      </w:tr>
      <w:tr w:rsidR="00AB0F7A" w:rsidRPr="00111685" w:rsidTr="00607D5B">
        <w:tc>
          <w:tcPr>
            <w:tcW w:w="567" w:type="dxa"/>
            <w:tcBorders>
              <w:bottom w:val="single" w:sz="4" w:space="0" w:color="auto"/>
            </w:tcBorders>
          </w:tcPr>
          <w:p w:rsidR="00607D5B" w:rsidRPr="00111685" w:rsidRDefault="00607D5B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07D5B" w:rsidRPr="00111685" w:rsidRDefault="00607D5B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B0F7A" w:rsidRPr="00111685" w:rsidRDefault="00111685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AB0F7A" w:rsidRPr="00111685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0F7A" w:rsidRPr="00111685" w:rsidRDefault="00AB0F7A" w:rsidP="00AB0F7A">
            <w:pPr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>Mysie monoklonalne przeciwciała anty ludzkiej molekule CD163 (</w:t>
            </w:r>
            <w:proofErr w:type="spellStart"/>
            <w:r w:rsidRPr="00111685">
              <w:rPr>
                <w:sz w:val="20"/>
                <w:szCs w:val="20"/>
              </w:rPr>
              <w:t>Monoclonal</w:t>
            </w:r>
            <w:proofErr w:type="spellEnd"/>
            <w:r w:rsidRPr="00111685">
              <w:rPr>
                <w:sz w:val="20"/>
                <w:szCs w:val="20"/>
              </w:rPr>
              <w:t xml:space="preserve"> Mouse </w:t>
            </w:r>
            <w:proofErr w:type="spellStart"/>
            <w:r w:rsidRPr="00111685">
              <w:rPr>
                <w:sz w:val="20"/>
                <w:szCs w:val="20"/>
              </w:rPr>
              <w:t>Anti-Human</w:t>
            </w:r>
            <w:proofErr w:type="spellEnd"/>
            <w:r w:rsidRPr="00111685">
              <w:rPr>
                <w:sz w:val="20"/>
                <w:szCs w:val="20"/>
              </w:rPr>
              <w:t xml:space="preserve"> CD163(MRQ-26)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B0F7A" w:rsidRPr="00111685" w:rsidRDefault="00AB0F7A" w:rsidP="000C6457">
            <w:pPr>
              <w:jc w:val="both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 xml:space="preserve">Mysie przeciwciało monoklonalne </w:t>
            </w:r>
            <w:proofErr w:type="spellStart"/>
            <w:r w:rsidRPr="00111685">
              <w:rPr>
                <w:sz w:val="20"/>
                <w:szCs w:val="20"/>
              </w:rPr>
              <w:t>IgG</w:t>
            </w:r>
            <w:proofErr w:type="spellEnd"/>
            <w:r w:rsidRPr="00111685">
              <w:rPr>
                <w:sz w:val="20"/>
                <w:szCs w:val="20"/>
              </w:rPr>
              <w:t xml:space="preserve">  do detekcji molekuły CD</w:t>
            </w:r>
            <w:r w:rsidR="006F7362" w:rsidRPr="00111685">
              <w:rPr>
                <w:sz w:val="20"/>
                <w:szCs w:val="20"/>
              </w:rPr>
              <w:t>163</w:t>
            </w:r>
            <w:r w:rsidRPr="00111685">
              <w:rPr>
                <w:sz w:val="20"/>
                <w:szCs w:val="20"/>
              </w:rPr>
              <w:t xml:space="preserve"> na powierzchni komórek z wykorzystaniem techniki IHC, klon </w:t>
            </w:r>
            <w:r w:rsidR="006F7362" w:rsidRPr="00111685">
              <w:rPr>
                <w:sz w:val="20"/>
                <w:szCs w:val="20"/>
              </w:rPr>
              <w:t>MRQ-26</w:t>
            </w:r>
            <w:r w:rsidRPr="00111685">
              <w:rPr>
                <w:sz w:val="20"/>
                <w:szCs w:val="20"/>
              </w:rPr>
              <w:t>.</w:t>
            </w:r>
            <w:r w:rsidR="006F7362" w:rsidRPr="00111685">
              <w:rPr>
                <w:sz w:val="20"/>
                <w:szCs w:val="20"/>
              </w:rPr>
              <w:t xml:space="preserve"> Objętość 0,5 ml., rekomendowane rozcieńczenie 1:10, 1:50 jednak rozcieńczenie należy dobrać empirycznie w zależności od ilości antygenu w badanej próbce. Przeciwciało zawieszone w roztworze zawierającym azydek sodu</w:t>
            </w:r>
            <w:r w:rsidR="0008314B" w:rsidRPr="00111685">
              <w:rPr>
                <w:sz w:val="20"/>
                <w:szCs w:val="20"/>
              </w:rPr>
              <w:t>,</w:t>
            </w:r>
            <w:r w:rsidR="006F7362" w:rsidRPr="00111685">
              <w:rPr>
                <w:sz w:val="20"/>
                <w:szCs w:val="20"/>
              </w:rPr>
              <w:t xml:space="preserve"> przechowywanie w 2-8st.C.</w:t>
            </w:r>
          </w:p>
          <w:p w:rsidR="000C6457" w:rsidRPr="00111685" w:rsidRDefault="000C6457" w:rsidP="000C64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F7A" w:rsidRPr="00111685" w:rsidRDefault="00AB0F7A" w:rsidP="00B3170A">
            <w:pPr>
              <w:jc w:val="center"/>
              <w:rPr>
                <w:sz w:val="20"/>
                <w:szCs w:val="20"/>
              </w:rPr>
            </w:pPr>
          </w:p>
          <w:p w:rsidR="00AB0F7A" w:rsidRPr="00111685" w:rsidRDefault="00AB0F7A" w:rsidP="00B3170A">
            <w:pPr>
              <w:jc w:val="center"/>
              <w:rPr>
                <w:sz w:val="20"/>
                <w:szCs w:val="20"/>
              </w:rPr>
            </w:pPr>
          </w:p>
          <w:p w:rsidR="00AB0F7A" w:rsidRPr="00111685" w:rsidRDefault="00AB0F7A" w:rsidP="00B3170A">
            <w:pPr>
              <w:jc w:val="center"/>
              <w:rPr>
                <w:sz w:val="20"/>
                <w:szCs w:val="20"/>
              </w:rPr>
            </w:pPr>
          </w:p>
          <w:p w:rsidR="00AB0F7A" w:rsidRPr="00111685" w:rsidRDefault="00AB0F7A" w:rsidP="00B3170A">
            <w:pPr>
              <w:jc w:val="center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>1</w:t>
            </w:r>
          </w:p>
        </w:tc>
      </w:tr>
    </w:tbl>
    <w:p w:rsidR="00AB0F7A" w:rsidRPr="00111685" w:rsidRDefault="00AB0F7A" w:rsidP="00372671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815598" w:rsidRPr="003E1C01" w:rsidRDefault="00815598" w:rsidP="00815598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6 </w:t>
      </w:r>
    </w:p>
    <w:tbl>
      <w:tblPr>
        <w:tblStyle w:val="Tabela-Siatka"/>
        <w:tblW w:w="10490" w:type="dxa"/>
        <w:tblInd w:w="-572" w:type="dxa"/>
        <w:tblLook w:val="04A0"/>
      </w:tblPr>
      <w:tblGrid>
        <w:gridCol w:w="567"/>
        <w:gridCol w:w="1843"/>
        <w:gridCol w:w="7229"/>
        <w:gridCol w:w="851"/>
      </w:tblGrid>
      <w:tr w:rsidR="00815598" w:rsidTr="00607D5B">
        <w:trPr>
          <w:trHeight w:hRule="exact" w:val="886"/>
        </w:trPr>
        <w:tc>
          <w:tcPr>
            <w:tcW w:w="567" w:type="dxa"/>
            <w:tcBorders>
              <w:bottom w:val="single" w:sz="4" w:space="0" w:color="auto"/>
            </w:tcBorders>
          </w:tcPr>
          <w:p w:rsidR="00815598" w:rsidRPr="00111685" w:rsidRDefault="00815598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815598" w:rsidRPr="00111685" w:rsidRDefault="00815598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815598" w:rsidRPr="00111685" w:rsidRDefault="00815598" w:rsidP="00B31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598" w:rsidRPr="00111685" w:rsidRDefault="00815598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815598" w:rsidRPr="00111685" w:rsidRDefault="00815598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815598" w:rsidRPr="00111685" w:rsidRDefault="00815598" w:rsidP="0046316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15598" w:rsidRPr="00111685" w:rsidRDefault="00815598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815598" w:rsidRPr="00111685" w:rsidRDefault="00815598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5598" w:rsidRPr="00111685" w:rsidRDefault="00815598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815598" w:rsidRPr="00111685" w:rsidRDefault="00815598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Ilość  szt.</w:t>
            </w:r>
          </w:p>
        </w:tc>
      </w:tr>
      <w:tr w:rsidR="00815598" w:rsidTr="00607D5B">
        <w:trPr>
          <w:trHeight w:val="1397"/>
        </w:trPr>
        <w:tc>
          <w:tcPr>
            <w:tcW w:w="567" w:type="dxa"/>
            <w:tcBorders>
              <w:bottom w:val="single" w:sz="4" w:space="0" w:color="auto"/>
            </w:tcBorders>
          </w:tcPr>
          <w:p w:rsidR="00607D5B" w:rsidRPr="00111685" w:rsidRDefault="00607D5B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07D5B" w:rsidRPr="00111685" w:rsidRDefault="00607D5B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15598" w:rsidRPr="00111685" w:rsidRDefault="00111685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815598" w:rsidRPr="00111685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598" w:rsidRPr="00111685" w:rsidRDefault="00815598" w:rsidP="0008314B">
            <w:pPr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 xml:space="preserve">Mysie monoklonalne przeciwciała anty ludzkiej molekule </w:t>
            </w:r>
            <w:r w:rsidR="0008314B" w:rsidRPr="00111685">
              <w:rPr>
                <w:sz w:val="20"/>
                <w:szCs w:val="20"/>
              </w:rPr>
              <w:t>FoxP3 (</w:t>
            </w:r>
            <w:proofErr w:type="spellStart"/>
            <w:r w:rsidR="0008314B" w:rsidRPr="00111685">
              <w:rPr>
                <w:sz w:val="20"/>
                <w:szCs w:val="20"/>
              </w:rPr>
              <w:t>antibody</w:t>
            </w:r>
            <w:proofErr w:type="spellEnd"/>
            <w:r w:rsidR="0008314B" w:rsidRPr="00111685">
              <w:rPr>
                <w:sz w:val="20"/>
                <w:szCs w:val="20"/>
              </w:rPr>
              <w:t xml:space="preserve"> 236A/E7)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15598" w:rsidRPr="00111685" w:rsidRDefault="00815598" w:rsidP="000C6457">
            <w:pPr>
              <w:jc w:val="both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 xml:space="preserve">Mysie przeciwciało monoklonalne </w:t>
            </w:r>
            <w:proofErr w:type="spellStart"/>
            <w:r w:rsidRPr="00111685">
              <w:rPr>
                <w:sz w:val="20"/>
                <w:szCs w:val="20"/>
              </w:rPr>
              <w:t>IgG</w:t>
            </w:r>
            <w:proofErr w:type="spellEnd"/>
            <w:r w:rsidRPr="00111685">
              <w:rPr>
                <w:sz w:val="20"/>
                <w:szCs w:val="20"/>
              </w:rPr>
              <w:t xml:space="preserve">  do detekcji </w:t>
            </w:r>
            <w:r w:rsidR="0008314B" w:rsidRPr="00111685">
              <w:rPr>
                <w:sz w:val="20"/>
                <w:szCs w:val="20"/>
              </w:rPr>
              <w:t>czynnika FoxP3</w:t>
            </w:r>
            <w:r w:rsidRPr="00111685">
              <w:rPr>
                <w:sz w:val="20"/>
                <w:szCs w:val="20"/>
              </w:rPr>
              <w:t xml:space="preserve"> </w:t>
            </w:r>
            <w:r w:rsidR="0008314B" w:rsidRPr="00111685">
              <w:rPr>
                <w:sz w:val="20"/>
                <w:szCs w:val="20"/>
              </w:rPr>
              <w:t xml:space="preserve">w komórkach ludzkich </w:t>
            </w:r>
            <w:r w:rsidRPr="00111685">
              <w:rPr>
                <w:sz w:val="20"/>
                <w:szCs w:val="20"/>
              </w:rPr>
              <w:t xml:space="preserve">z wykorzystaniem techniki IHC, klon </w:t>
            </w:r>
            <w:r w:rsidR="0008314B" w:rsidRPr="00111685">
              <w:rPr>
                <w:sz w:val="20"/>
                <w:szCs w:val="20"/>
              </w:rPr>
              <w:t>236</w:t>
            </w:r>
            <w:r w:rsidR="009B11ED">
              <w:rPr>
                <w:sz w:val="20"/>
                <w:szCs w:val="20"/>
              </w:rPr>
              <w:t>A</w:t>
            </w:r>
            <w:r w:rsidR="0008314B" w:rsidRPr="00111685">
              <w:rPr>
                <w:sz w:val="20"/>
                <w:szCs w:val="20"/>
              </w:rPr>
              <w:t xml:space="preserve">/E7, stężenie 0,5 mg/ml, zawieszone w roztworze zawierającym azydek sodu, </w:t>
            </w:r>
            <w:r w:rsidRPr="00111685">
              <w:rPr>
                <w:sz w:val="20"/>
                <w:szCs w:val="20"/>
              </w:rPr>
              <w:t xml:space="preserve"> </w:t>
            </w:r>
            <w:r w:rsidR="0008314B" w:rsidRPr="00111685">
              <w:rPr>
                <w:sz w:val="20"/>
                <w:szCs w:val="20"/>
              </w:rPr>
              <w:t>, przechowywanie w 2-8st.C</w:t>
            </w:r>
            <w:r w:rsidR="00D51ED1" w:rsidRPr="00111685">
              <w:rPr>
                <w:sz w:val="20"/>
                <w:szCs w:val="20"/>
              </w:rPr>
              <w:t xml:space="preserve">, nie koniugowane, oczyszczane z użyciem chromatografii powinowactwa. Rozcieńczenie dobierane empirycznie dla każdej tkanki. </w:t>
            </w:r>
          </w:p>
          <w:p w:rsidR="000C6457" w:rsidRPr="00111685" w:rsidRDefault="000C6457" w:rsidP="000C64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5598" w:rsidRPr="00111685" w:rsidRDefault="00815598" w:rsidP="00B3170A">
            <w:pPr>
              <w:jc w:val="center"/>
              <w:rPr>
                <w:sz w:val="20"/>
                <w:szCs w:val="20"/>
              </w:rPr>
            </w:pPr>
          </w:p>
          <w:p w:rsidR="00815598" w:rsidRPr="00111685" w:rsidRDefault="00815598" w:rsidP="00B3170A">
            <w:pPr>
              <w:jc w:val="center"/>
              <w:rPr>
                <w:sz w:val="20"/>
                <w:szCs w:val="20"/>
              </w:rPr>
            </w:pPr>
          </w:p>
          <w:p w:rsidR="00815598" w:rsidRPr="00111685" w:rsidRDefault="00815598" w:rsidP="00B3170A">
            <w:pPr>
              <w:jc w:val="center"/>
              <w:rPr>
                <w:sz w:val="20"/>
                <w:szCs w:val="20"/>
              </w:rPr>
            </w:pPr>
          </w:p>
          <w:p w:rsidR="00815598" w:rsidRPr="00111685" w:rsidRDefault="00815598" w:rsidP="00B3170A">
            <w:pPr>
              <w:jc w:val="center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>1</w:t>
            </w:r>
          </w:p>
        </w:tc>
      </w:tr>
    </w:tbl>
    <w:p w:rsidR="000C6457" w:rsidRDefault="000C6457" w:rsidP="00372671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0C6457" w:rsidRPr="003E1C01" w:rsidRDefault="000C6457" w:rsidP="000C6457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</w:t>
      </w:r>
      <w:r w:rsidR="004E6C0D">
        <w:rPr>
          <w:rFonts w:cs="Times New Roman"/>
          <w:b/>
          <w:color w:val="000000" w:themeColor="text1"/>
        </w:rPr>
        <w:t>7</w:t>
      </w:r>
      <w:r w:rsidRPr="003E1C01">
        <w:rPr>
          <w:rFonts w:cs="Times New Roman"/>
          <w:b/>
          <w:color w:val="000000" w:themeColor="text1"/>
        </w:rPr>
        <w:t xml:space="preserve"> </w:t>
      </w:r>
    </w:p>
    <w:tbl>
      <w:tblPr>
        <w:tblStyle w:val="Tabela-Siatka"/>
        <w:tblW w:w="10490" w:type="dxa"/>
        <w:tblInd w:w="-572" w:type="dxa"/>
        <w:tblLook w:val="04A0"/>
      </w:tblPr>
      <w:tblGrid>
        <w:gridCol w:w="567"/>
        <w:gridCol w:w="1843"/>
        <w:gridCol w:w="7229"/>
        <w:gridCol w:w="851"/>
      </w:tblGrid>
      <w:tr w:rsidR="000C6457" w:rsidTr="00607D5B">
        <w:trPr>
          <w:trHeight w:val="458"/>
        </w:trPr>
        <w:tc>
          <w:tcPr>
            <w:tcW w:w="567" w:type="dxa"/>
            <w:tcBorders>
              <w:bottom w:val="single" w:sz="4" w:space="0" w:color="auto"/>
            </w:tcBorders>
          </w:tcPr>
          <w:p w:rsidR="000C6457" w:rsidRPr="00111685" w:rsidRDefault="000C6457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0C6457" w:rsidRPr="00111685" w:rsidRDefault="000C6457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0C6457" w:rsidRPr="00111685" w:rsidRDefault="000C6457" w:rsidP="00B31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6457" w:rsidRPr="00111685" w:rsidRDefault="000C6457" w:rsidP="00463161">
            <w:pPr>
              <w:rPr>
                <w:b/>
                <w:sz w:val="20"/>
                <w:szCs w:val="20"/>
              </w:rPr>
            </w:pPr>
          </w:p>
          <w:p w:rsidR="000C6457" w:rsidRPr="00111685" w:rsidRDefault="000C6457" w:rsidP="00463161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przedmiotu zamówienia 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C6457" w:rsidRPr="00111685" w:rsidRDefault="000C6457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0C6457" w:rsidRPr="00111685" w:rsidRDefault="000C6457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457" w:rsidRPr="00111685" w:rsidRDefault="000C6457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0C6457" w:rsidRPr="00111685" w:rsidRDefault="000C6457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Ilość  szt.</w:t>
            </w:r>
          </w:p>
        </w:tc>
      </w:tr>
      <w:tr w:rsidR="000C6457" w:rsidTr="00607D5B">
        <w:tc>
          <w:tcPr>
            <w:tcW w:w="567" w:type="dxa"/>
            <w:tcBorders>
              <w:bottom w:val="single" w:sz="4" w:space="0" w:color="auto"/>
            </w:tcBorders>
          </w:tcPr>
          <w:p w:rsidR="00607D5B" w:rsidRPr="00111685" w:rsidRDefault="00607D5B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07D5B" w:rsidRPr="00111685" w:rsidRDefault="00607D5B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C6457" w:rsidRPr="00111685" w:rsidRDefault="00111685" w:rsidP="00607D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0C6457" w:rsidRPr="00111685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6457" w:rsidRPr="00111685" w:rsidRDefault="000C6457" w:rsidP="000C6457">
            <w:pPr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 xml:space="preserve">Mysie monoklonalne przeciwciała anty ludzkiej molekule beta 1,2,3 </w:t>
            </w:r>
            <w:proofErr w:type="spellStart"/>
            <w:r w:rsidRPr="00111685">
              <w:rPr>
                <w:sz w:val="20"/>
                <w:szCs w:val="20"/>
              </w:rPr>
              <w:t>antibody</w:t>
            </w:r>
            <w:proofErr w:type="spellEnd"/>
            <w:r w:rsidRPr="00111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C6457" w:rsidRPr="00111685" w:rsidRDefault="000C6457" w:rsidP="000C6457">
            <w:pPr>
              <w:jc w:val="both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 xml:space="preserve">Przeciwciało do detekcji czynnika wzrostu nowotworu TGF beta 1,2 i 3 w komórkach z wykorzystaniem techniki IHC, stężenie 0,5 mg/ml, nie koniugowane z żadnym białkiem, liofilizowane, przechowywane w – 20C, klon 1D11, Rozcieńczenie dobierane empirycznie dla każdego rodzaju tkanki. </w:t>
            </w:r>
          </w:p>
          <w:p w:rsidR="000C6457" w:rsidRPr="00111685" w:rsidRDefault="000C6457" w:rsidP="00B3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457" w:rsidRPr="00111685" w:rsidRDefault="000C6457" w:rsidP="00B3170A">
            <w:pPr>
              <w:jc w:val="center"/>
              <w:rPr>
                <w:sz w:val="20"/>
                <w:szCs w:val="20"/>
              </w:rPr>
            </w:pPr>
          </w:p>
          <w:p w:rsidR="000C6457" w:rsidRPr="00111685" w:rsidRDefault="000C6457" w:rsidP="00B3170A">
            <w:pPr>
              <w:jc w:val="center"/>
              <w:rPr>
                <w:sz w:val="20"/>
                <w:szCs w:val="20"/>
              </w:rPr>
            </w:pPr>
          </w:p>
          <w:p w:rsidR="000C6457" w:rsidRPr="00111685" w:rsidRDefault="000C6457" w:rsidP="00607D5B">
            <w:pPr>
              <w:jc w:val="center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>1</w:t>
            </w:r>
          </w:p>
        </w:tc>
      </w:tr>
    </w:tbl>
    <w:p w:rsidR="00463161" w:rsidRDefault="00463161" w:rsidP="00372671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092032" w:rsidRPr="003E1C01" w:rsidRDefault="00092032" w:rsidP="00092032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</w:t>
      </w:r>
      <w:r>
        <w:rPr>
          <w:rFonts w:cs="Times New Roman"/>
          <w:b/>
          <w:color w:val="000000" w:themeColor="text1"/>
        </w:rPr>
        <w:t>8</w:t>
      </w:r>
      <w:r w:rsidRPr="003E1C01">
        <w:rPr>
          <w:rFonts w:cs="Times New Roman"/>
          <w:b/>
          <w:color w:val="000000" w:themeColor="text1"/>
        </w:rPr>
        <w:t xml:space="preserve"> </w:t>
      </w:r>
    </w:p>
    <w:tbl>
      <w:tblPr>
        <w:tblStyle w:val="Tabela-Siatka"/>
        <w:tblW w:w="10490" w:type="dxa"/>
        <w:tblInd w:w="-572" w:type="dxa"/>
        <w:tblLook w:val="04A0"/>
      </w:tblPr>
      <w:tblGrid>
        <w:gridCol w:w="567"/>
        <w:gridCol w:w="1843"/>
        <w:gridCol w:w="7229"/>
        <w:gridCol w:w="851"/>
      </w:tblGrid>
      <w:tr w:rsidR="00092032" w:rsidTr="00607D5B">
        <w:trPr>
          <w:trHeight w:val="458"/>
        </w:trPr>
        <w:tc>
          <w:tcPr>
            <w:tcW w:w="567" w:type="dxa"/>
            <w:tcBorders>
              <w:bottom w:val="single" w:sz="4" w:space="0" w:color="auto"/>
            </w:tcBorders>
          </w:tcPr>
          <w:p w:rsidR="00092032" w:rsidRPr="00111685" w:rsidRDefault="00092032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092032" w:rsidRPr="00111685" w:rsidRDefault="00092032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092032" w:rsidRPr="00111685" w:rsidRDefault="00092032" w:rsidP="00B31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2032" w:rsidRPr="00111685" w:rsidRDefault="00092032" w:rsidP="00B3170A">
            <w:pPr>
              <w:rPr>
                <w:b/>
                <w:sz w:val="20"/>
                <w:szCs w:val="20"/>
              </w:rPr>
            </w:pPr>
          </w:p>
          <w:p w:rsidR="00092032" w:rsidRPr="00111685" w:rsidRDefault="00092032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przedmiotu zamówienia 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92032" w:rsidRPr="00111685" w:rsidRDefault="00092032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092032" w:rsidRPr="00111685" w:rsidRDefault="00092032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032" w:rsidRPr="00111685" w:rsidRDefault="00092032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092032" w:rsidRPr="00111685" w:rsidRDefault="00092032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Ilość  szt.</w:t>
            </w:r>
          </w:p>
        </w:tc>
      </w:tr>
      <w:tr w:rsidR="00092032" w:rsidTr="00607D5B">
        <w:tc>
          <w:tcPr>
            <w:tcW w:w="567" w:type="dxa"/>
            <w:tcBorders>
              <w:bottom w:val="single" w:sz="4" w:space="0" w:color="auto"/>
            </w:tcBorders>
          </w:tcPr>
          <w:p w:rsidR="00607D5B" w:rsidRPr="00111685" w:rsidRDefault="00607D5B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92032" w:rsidRPr="00111685" w:rsidRDefault="00111685" w:rsidP="00607D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092032" w:rsidRPr="00111685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2032" w:rsidRPr="00111685" w:rsidRDefault="00092032" w:rsidP="00B3170A">
            <w:pPr>
              <w:rPr>
                <w:sz w:val="20"/>
                <w:szCs w:val="20"/>
              </w:rPr>
            </w:pPr>
            <w:proofErr w:type="spellStart"/>
            <w:r w:rsidRPr="00111685">
              <w:rPr>
                <w:sz w:val="20"/>
                <w:szCs w:val="20"/>
              </w:rPr>
              <w:t>Diluent</w:t>
            </w:r>
            <w:proofErr w:type="spellEnd"/>
            <w:r w:rsidRPr="00111685">
              <w:rPr>
                <w:sz w:val="20"/>
                <w:szCs w:val="20"/>
              </w:rPr>
              <w:t xml:space="preserve"> do rozcieńczania przeciwciał pierwotnych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92032" w:rsidRPr="00111685" w:rsidRDefault="00092032" w:rsidP="00092032">
            <w:pPr>
              <w:jc w:val="both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 xml:space="preserve">W celu zapewnienia odpowiedniego rozcieńczenia przeciwciała do przeprowadzenia IHC, odczynnik ten jest kompatybilny z systemem detekcji i wizualizacji.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032" w:rsidRPr="00111685" w:rsidRDefault="00092032" w:rsidP="00607D5B">
            <w:pPr>
              <w:rPr>
                <w:sz w:val="20"/>
                <w:szCs w:val="20"/>
              </w:rPr>
            </w:pPr>
          </w:p>
          <w:p w:rsidR="00092032" w:rsidRPr="00111685" w:rsidRDefault="00092032" w:rsidP="00B3170A">
            <w:pPr>
              <w:jc w:val="center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>1</w:t>
            </w:r>
          </w:p>
        </w:tc>
      </w:tr>
    </w:tbl>
    <w:p w:rsidR="00092032" w:rsidRDefault="00092032" w:rsidP="00092032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607D5B" w:rsidRDefault="00607D5B" w:rsidP="001C22B0">
      <w:pPr>
        <w:spacing w:after="0"/>
        <w:jc w:val="both"/>
        <w:rPr>
          <w:rFonts w:cs="Times New Roman"/>
          <w:b/>
          <w:color w:val="000000" w:themeColor="text1"/>
        </w:rPr>
      </w:pPr>
    </w:p>
    <w:p w:rsidR="001C22B0" w:rsidRPr="003E1C01" w:rsidRDefault="001C22B0" w:rsidP="001C22B0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</w:t>
      </w:r>
      <w:r>
        <w:rPr>
          <w:rFonts w:cs="Times New Roman"/>
          <w:b/>
          <w:color w:val="000000" w:themeColor="text1"/>
        </w:rPr>
        <w:t>9</w:t>
      </w:r>
      <w:r w:rsidRPr="003E1C01">
        <w:rPr>
          <w:rFonts w:cs="Times New Roman"/>
          <w:b/>
          <w:color w:val="000000" w:themeColor="text1"/>
        </w:rPr>
        <w:t xml:space="preserve"> </w:t>
      </w:r>
    </w:p>
    <w:tbl>
      <w:tblPr>
        <w:tblStyle w:val="Tabela-Siatka"/>
        <w:tblW w:w="10490" w:type="dxa"/>
        <w:tblInd w:w="-572" w:type="dxa"/>
        <w:tblLook w:val="04A0"/>
      </w:tblPr>
      <w:tblGrid>
        <w:gridCol w:w="567"/>
        <w:gridCol w:w="1843"/>
        <w:gridCol w:w="7229"/>
        <w:gridCol w:w="851"/>
      </w:tblGrid>
      <w:tr w:rsidR="00990FD9" w:rsidTr="00990FD9">
        <w:trPr>
          <w:trHeight w:val="458"/>
        </w:trPr>
        <w:tc>
          <w:tcPr>
            <w:tcW w:w="567" w:type="dxa"/>
            <w:tcBorders>
              <w:bottom w:val="single" w:sz="4" w:space="0" w:color="auto"/>
            </w:tcBorders>
          </w:tcPr>
          <w:p w:rsidR="00990FD9" w:rsidRPr="00111685" w:rsidRDefault="00990FD9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990FD9" w:rsidRPr="00111685" w:rsidRDefault="00990FD9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990FD9" w:rsidRPr="00111685" w:rsidRDefault="00990FD9" w:rsidP="00B31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0FD9" w:rsidRPr="00111685" w:rsidRDefault="00990FD9" w:rsidP="00B3170A">
            <w:pPr>
              <w:rPr>
                <w:b/>
                <w:sz w:val="20"/>
                <w:szCs w:val="20"/>
              </w:rPr>
            </w:pPr>
          </w:p>
          <w:p w:rsidR="00990FD9" w:rsidRPr="00111685" w:rsidRDefault="00990FD9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przedmiotu zamówienia 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90FD9" w:rsidRPr="00111685" w:rsidRDefault="00990FD9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990FD9" w:rsidRPr="00111685" w:rsidRDefault="00990FD9" w:rsidP="00B3170A">
            <w:pPr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9" w:rsidRDefault="00990FD9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990FD9" w:rsidRPr="006532F2" w:rsidRDefault="00990FD9" w:rsidP="00B3170A">
            <w:pPr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</w:tr>
      <w:tr w:rsidR="00990FD9" w:rsidTr="00990FD9">
        <w:tc>
          <w:tcPr>
            <w:tcW w:w="567" w:type="dxa"/>
            <w:tcBorders>
              <w:bottom w:val="single" w:sz="4" w:space="0" w:color="auto"/>
            </w:tcBorders>
          </w:tcPr>
          <w:p w:rsidR="00990FD9" w:rsidRPr="00111685" w:rsidRDefault="00990FD9" w:rsidP="00607D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90FD9" w:rsidRPr="00111685" w:rsidRDefault="00990FD9" w:rsidP="00607D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90FD9" w:rsidRPr="00111685" w:rsidRDefault="00990FD9" w:rsidP="00BA029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BA029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990FD9" w:rsidRPr="00111685" w:rsidRDefault="00990FD9" w:rsidP="0011168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0FD9" w:rsidRPr="00111685" w:rsidRDefault="00990FD9" w:rsidP="001C22B0">
            <w:pPr>
              <w:jc w:val="both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 xml:space="preserve">System detekcyjny </w:t>
            </w:r>
            <w:proofErr w:type="spellStart"/>
            <w:r w:rsidRPr="00111685">
              <w:rPr>
                <w:sz w:val="20"/>
                <w:szCs w:val="20"/>
              </w:rPr>
              <w:t>EnVision</w:t>
            </w:r>
            <w:proofErr w:type="spellEnd"/>
            <w:r w:rsidRPr="00111685">
              <w:rPr>
                <w:sz w:val="20"/>
                <w:szCs w:val="20"/>
              </w:rPr>
              <w:t xml:space="preserve"> </w:t>
            </w:r>
            <w:proofErr w:type="spellStart"/>
            <w:r w:rsidRPr="00111685">
              <w:rPr>
                <w:sz w:val="20"/>
                <w:szCs w:val="20"/>
              </w:rPr>
              <w:t>Flex</w:t>
            </w:r>
            <w:proofErr w:type="spellEnd"/>
            <w:r w:rsidRPr="00111685">
              <w:rPr>
                <w:sz w:val="20"/>
                <w:szCs w:val="20"/>
              </w:rPr>
              <w:t xml:space="preserve">, Mouse High </w:t>
            </w:r>
            <w:proofErr w:type="spellStart"/>
            <w:r w:rsidRPr="00111685">
              <w:rPr>
                <w:sz w:val="20"/>
                <w:szCs w:val="20"/>
              </w:rPr>
              <w:t>ph</w:t>
            </w:r>
            <w:proofErr w:type="spellEnd"/>
            <w:r w:rsidRPr="00111685">
              <w:rPr>
                <w:sz w:val="20"/>
                <w:szCs w:val="20"/>
              </w:rPr>
              <w:t xml:space="preserve"> z rozszerzonym pakietem o bufor o </w:t>
            </w:r>
            <w:proofErr w:type="spellStart"/>
            <w:r w:rsidRPr="00111685">
              <w:rPr>
                <w:sz w:val="20"/>
                <w:szCs w:val="20"/>
              </w:rPr>
              <w:t>ph</w:t>
            </w:r>
            <w:proofErr w:type="spellEnd"/>
            <w:r w:rsidRPr="00111685">
              <w:rPr>
                <w:sz w:val="20"/>
                <w:szCs w:val="20"/>
              </w:rPr>
              <w:t xml:space="preserve"> 6.1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90FD9" w:rsidRPr="00111685" w:rsidRDefault="00990FD9" w:rsidP="00677601">
            <w:pPr>
              <w:jc w:val="both"/>
              <w:rPr>
                <w:sz w:val="20"/>
                <w:szCs w:val="20"/>
              </w:rPr>
            </w:pPr>
            <w:r w:rsidRPr="00111685">
              <w:rPr>
                <w:sz w:val="20"/>
                <w:szCs w:val="20"/>
              </w:rPr>
              <w:t>System niezbędny do detekcji i wizualizacji badanych białek w komórce przy u</w:t>
            </w:r>
            <w:r>
              <w:rPr>
                <w:sz w:val="20"/>
                <w:szCs w:val="20"/>
              </w:rPr>
              <w:t>ż</w:t>
            </w:r>
            <w:r w:rsidRPr="00111685">
              <w:rPr>
                <w:sz w:val="20"/>
                <w:szCs w:val="20"/>
              </w:rPr>
              <w:t xml:space="preserve">yciu metody </w:t>
            </w:r>
            <w:proofErr w:type="spellStart"/>
            <w:r w:rsidRPr="00111685">
              <w:rPr>
                <w:sz w:val="20"/>
                <w:szCs w:val="20"/>
              </w:rPr>
              <w:t>immunocytochemii</w:t>
            </w:r>
            <w:proofErr w:type="spellEnd"/>
            <w:r w:rsidRPr="00111685">
              <w:rPr>
                <w:sz w:val="20"/>
                <w:szCs w:val="20"/>
              </w:rPr>
              <w:t xml:space="preserve"> i </w:t>
            </w:r>
            <w:proofErr w:type="spellStart"/>
            <w:r w:rsidRPr="00111685">
              <w:rPr>
                <w:sz w:val="20"/>
                <w:szCs w:val="20"/>
              </w:rPr>
              <w:t>immunohistochemii</w:t>
            </w:r>
            <w:proofErr w:type="spellEnd"/>
            <w:r w:rsidRPr="0011168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9" w:rsidRDefault="00990FD9" w:rsidP="001C22B0">
            <w:pPr>
              <w:rPr>
                <w:sz w:val="20"/>
                <w:szCs w:val="20"/>
              </w:rPr>
            </w:pPr>
          </w:p>
          <w:p w:rsidR="00990FD9" w:rsidRDefault="00990FD9" w:rsidP="001C22B0">
            <w:pPr>
              <w:jc w:val="center"/>
              <w:rPr>
                <w:sz w:val="20"/>
                <w:szCs w:val="20"/>
              </w:rPr>
            </w:pPr>
          </w:p>
          <w:p w:rsidR="00990FD9" w:rsidRDefault="00990FD9" w:rsidP="001C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0FD9" w:rsidRDefault="00990FD9" w:rsidP="001C22B0">
            <w:pPr>
              <w:jc w:val="center"/>
              <w:rPr>
                <w:sz w:val="20"/>
                <w:szCs w:val="20"/>
              </w:rPr>
            </w:pPr>
          </w:p>
          <w:p w:rsidR="00990FD9" w:rsidRDefault="00990FD9" w:rsidP="001C22B0">
            <w:pPr>
              <w:jc w:val="center"/>
              <w:rPr>
                <w:sz w:val="20"/>
                <w:szCs w:val="20"/>
              </w:rPr>
            </w:pPr>
          </w:p>
          <w:p w:rsidR="00990FD9" w:rsidRPr="006532F2" w:rsidRDefault="00990FD9" w:rsidP="001C22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2032" w:rsidRDefault="00092032" w:rsidP="00372671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92032" w:rsidSect="000126E8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F4" w:rsidRDefault="00E27CF4" w:rsidP="0068422C">
      <w:pPr>
        <w:spacing w:after="0" w:line="240" w:lineRule="auto"/>
      </w:pPr>
      <w:r>
        <w:separator/>
      </w:r>
    </w:p>
  </w:endnote>
  <w:endnote w:type="continuationSeparator" w:id="0">
    <w:p w:rsidR="00E27CF4" w:rsidRDefault="00E27CF4" w:rsidP="0068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 w:rsidP="00C971E3">
    <w:pPr>
      <w:pStyle w:val="Stopka"/>
      <w:jc w:val="center"/>
    </w:pPr>
  </w:p>
  <w:p w:rsidR="00111DFA" w:rsidRDefault="00111D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F4" w:rsidRDefault="00E27CF4" w:rsidP="0068422C">
      <w:pPr>
        <w:spacing w:after="0" w:line="240" w:lineRule="auto"/>
      </w:pPr>
      <w:r>
        <w:separator/>
      </w:r>
    </w:p>
  </w:footnote>
  <w:footnote w:type="continuationSeparator" w:id="0">
    <w:p w:rsidR="00E27CF4" w:rsidRDefault="00E27CF4" w:rsidP="0068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E8"/>
    <w:multiLevelType w:val="multilevel"/>
    <w:tmpl w:val="546627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1F05E7C"/>
    <w:multiLevelType w:val="hybridMultilevel"/>
    <w:tmpl w:val="5A169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AC777B"/>
    <w:multiLevelType w:val="hybridMultilevel"/>
    <w:tmpl w:val="04C42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387A"/>
    <w:multiLevelType w:val="hybridMultilevel"/>
    <w:tmpl w:val="81E46D24"/>
    <w:lvl w:ilvl="0" w:tplc="0BC4A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E1E"/>
    <w:multiLevelType w:val="hybridMultilevel"/>
    <w:tmpl w:val="B366CB8E"/>
    <w:lvl w:ilvl="0" w:tplc="D6AAD856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DD93F3B"/>
    <w:multiLevelType w:val="hybridMultilevel"/>
    <w:tmpl w:val="8D16EA4E"/>
    <w:lvl w:ilvl="0" w:tplc="4722359A">
      <w:start w:val="1"/>
      <w:numFmt w:val="lowerLetter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26C0B"/>
    <w:multiLevelType w:val="hybridMultilevel"/>
    <w:tmpl w:val="5DF86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57BB6"/>
    <w:multiLevelType w:val="hybridMultilevel"/>
    <w:tmpl w:val="9DCAE0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254E9"/>
    <w:multiLevelType w:val="hybridMultilevel"/>
    <w:tmpl w:val="8D16EA4E"/>
    <w:lvl w:ilvl="0" w:tplc="4722359A">
      <w:start w:val="1"/>
      <w:numFmt w:val="lowerLetter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2A49C2"/>
    <w:multiLevelType w:val="hybridMultilevel"/>
    <w:tmpl w:val="A5A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B446B"/>
    <w:multiLevelType w:val="hybridMultilevel"/>
    <w:tmpl w:val="5A1692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B064101"/>
    <w:multiLevelType w:val="hybridMultilevel"/>
    <w:tmpl w:val="E666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D780E"/>
    <w:multiLevelType w:val="hybridMultilevel"/>
    <w:tmpl w:val="1438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F1095"/>
    <w:multiLevelType w:val="hybridMultilevel"/>
    <w:tmpl w:val="C5F6E2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C2098F"/>
    <w:multiLevelType w:val="hybridMultilevel"/>
    <w:tmpl w:val="A2B0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37B38"/>
    <w:multiLevelType w:val="hybridMultilevel"/>
    <w:tmpl w:val="D42E8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13977"/>
    <w:multiLevelType w:val="hybridMultilevel"/>
    <w:tmpl w:val="B1BE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97D3E"/>
    <w:multiLevelType w:val="hybridMultilevel"/>
    <w:tmpl w:val="32EE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52749"/>
    <w:multiLevelType w:val="hybridMultilevel"/>
    <w:tmpl w:val="BE82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E0A16"/>
    <w:multiLevelType w:val="hybridMultilevel"/>
    <w:tmpl w:val="202E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B50B3"/>
    <w:multiLevelType w:val="hybridMultilevel"/>
    <w:tmpl w:val="558A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174CDC"/>
    <w:multiLevelType w:val="hybridMultilevel"/>
    <w:tmpl w:val="64ACAD96"/>
    <w:lvl w:ilvl="0" w:tplc="7390C26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A402EFB"/>
    <w:multiLevelType w:val="hybridMultilevel"/>
    <w:tmpl w:val="205C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A574D"/>
    <w:multiLevelType w:val="hybridMultilevel"/>
    <w:tmpl w:val="515A5D3A"/>
    <w:lvl w:ilvl="0" w:tplc="7CD2FDA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DBE3EC1"/>
    <w:multiLevelType w:val="hybridMultilevel"/>
    <w:tmpl w:val="4688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06C4A"/>
    <w:multiLevelType w:val="hybridMultilevel"/>
    <w:tmpl w:val="1116F6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59C76F8"/>
    <w:multiLevelType w:val="hybridMultilevel"/>
    <w:tmpl w:val="CEA8B2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432123"/>
    <w:multiLevelType w:val="hybridMultilevel"/>
    <w:tmpl w:val="EE88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96A22"/>
    <w:multiLevelType w:val="hybridMultilevel"/>
    <w:tmpl w:val="4908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E62BD"/>
    <w:multiLevelType w:val="hybridMultilevel"/>
    <w:tmpl w:val="19CC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90B31"/>
    <w:multiLevelType w:val="hybridMultilevel"/>
    <w:tmpl w:val="27C40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1287A"/>
    <w:multiLevelType w:val="hybridMultilevel"/>
    <w:tmpl w:val="157ECC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BD9205A"/>
    <w:multiLevelType w:val="hybridMultilevel"/>
    <w:tmpl w:val="BDB8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57B6A"/>
    <w:multiLevelType w:val="hybridMultilevel"/>
    <w:tmpl w:val="C5E2F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A242B"/>
    <w:multiLevelType w:val="hybridMultilevel"/>
    <w:tmpl w:val="7E84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A0C64"/>
    <w:multiLevelType w:val="hybridMultilevel"/>
    <w:tmpl w:val="24E24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5"/>
  </w:num>
  <w:num w:numId="4">
    <w:abstractNumId w:val="0"/>
  </w:num>
  <w:num w:numId="5">
    <w:abstractNumId w:val="4"/>
  </w:num>
  <w:num w:numId="6">
    <w:abstractNumId w:val="28"/>
  </w:num>
  <w:num w:numId="7">
    <w:abstractNumId w:val="34"/>
  </w:num>
  <w:num w:numId="8">
    <w:abstractNumId w:val="12"/>
  </w:num>
  <w:num w:numId="9">
    <w:abstractNumId w:val="32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7"/>
  </w:num>
  <w:num w:numId="15">
    <w:abstractNumId w:val="19"/>
  </w:num>
  <w:num w:numId="16">
    <w:abstractNumId w:val="14"/>
  </w:num>
  <w:num w:numId="17">
    <w:abstractNumId w:val="22"/>
  </w:num>
  <w:num w:numId="18">
    <w:abstractNumId w:val="16"/>
  </w:num>
  <w:num w:numId="19">
    <w:abstractNumId w:val="35"/>
  </w:num>
  <w:num w:numId="20">
    <w:abstractNumId w:val="13"/>
  </w:num>
  <w:num w:numId="21">
    <w:abstractNumId w:val="30"/>
  </w:num>
  <w:num w:numId="22">
    <w:abstractNumId w:val="20"/>
  </w:num>
  <w:num w:numId="23">
    <w:abstractNumId w:val="24"/>
  </w:num>
  <w:num w:numId="24">
    <w:abstractNumId w:val="11"/>
  </w:num>
  <w:num w:numId="25">
    <w:abstractNumId w:val="27"/>
  </w:num>
  <w:num w:numId="26">
    <w:abstractNumId w:val="10"/>
  </w:num>
  <w:num w:numId="27">
    <w:abstractNumId w:val="33"/>
  </w:num>
  <w:num w:numId="28">
    <w:abstractNumId w:val="26"/>
  </w:num>
  <w:num w:numId="29">
    <w:abstractNumId w:val="2"/>
  </w:num>
  <w:num w:numId="30">
    <w:abstractNumId w:val="15"/>
  </w:num>
  <w:num w:numId="31">
    <w:abstractNumId w:val="21"/>
  </w:num>
  <w:num w:numId="32">
    <w:abstractNumId w:val="3"/>
  </w:num>
  <w:num w:numId="33">
    <w:abstractNumId w:val="23"/>
  </w:num>
  <w:num w:numId="34">
    <w:abstractNumId w:val="6"/>
  </w:num>
  <w:num w:numId="35">
    <w:abstractNumId w:val="3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53"/>
    <w:rsid w:val="000126E8"/>
    <w:rsid w:val="00022055"/>
    <w:rsid w:val="0003027C"/>
    <w:rsid w:val="00037918"/>
    <w:rsid w:val="0004735D"/>
    <w:rsid w:val="00071A3A"/>
    <w:rsid w:val="00071A75"/>
    <w:rsid w:val="0008314B"/>
    <w:rsid w:val="00092032"/>
    <w:rsid w:val="000A36C0"/>
    <w:rsid w:val="000A7FE1"/>
    <w:rsid w:val="000C6457"/>
    <w:rsid w:val="000F4FF5"/>
    <w:rsid w:val="0011112E"/>
    <w:rsid w:val="00111685"/>
    <w:rsid w:val="00111DFA"/>
    <w:rsid w:val="00124331"/>
    <w:rsid w:val="00131A8D"/>
    <w:rsid w:val="00155CB0"/>
    <w:rsid w:val="00157CC6"/>
    <w:rsid w:val="0016720C"/>
    <w:rsid w:val="001736B2"/>
    <w:rsid w:val="001851B9"/>
    <w:rsid w:val="00185B64"/>
    <w:rsid w:val="001A1F1A"/>
    <w:rsid w:val="001A1F8B"/>
    <w:rsid w:val="001B493B"/>
    <w:rsid w:val="001C22B0"/>
    <w:rsid w:val="001D555D"/>
    <w:rsid w:val="001E44CD"/>
    <w:rsid w:val="001F0D4C"/>
    <w:rsid w:val="00200FDB"/>
    <w:rsid w:val="002010E9"/>
    <w:rsid w:val="00203E13"/>
    <w:rsid w:val="00210653"/>
    <w:rsid w:val="0021588E"/>
    <w:rsid w:val="00217506"/>
    <w:rsid w:val="00220F83"/>
    <w:rsid w:val="00224196"/>
    <w:rsid w:val="00243238"/>
    <w:rsid w:val="00244680"/>
    <w:rsid w:val="002462EE"/>
    <w:rsid w:val="002478A9"/>
    <w:rsid w:val="002565A6"/>
    <w:rsid w:val="002610D8"/>
    <w:rsid w:val="0027032B"/>
    <w:rsid w:val="00271DBB"/>
    <w:rsid w:val="00275810"/>
    <w:rsid w:val="00293AEC"/>
    <w:rsid w:val="00295A27"/>
    <w:rsid w:val="002A6950"/>
    <w:rsid w:val="002C2C5F"/>
    <w:rsid w:val="002D00C8"/>
    <w:rsid w:val="002D5EC6"/>
    <w:rsid w:val="002E566F"/>
    <w:rsid w:val="002F3EE3"/>
    <w:rsid w:val="00301610"/>
    <w:rsid w:val="0030205C"/>
    <w:rsid w:val="00305D33"/>
    <w:rsid w:val="00306D05"/>
    <w:rsid w:val="00311FD1"/>
    <w:rsid w:val="00312F7D"/>
    <w:rsid w:val="00317EF6"/>
    <w:rsid w:val="00321CFA"/>
    <w:rsid w:val="00351A8E"/>
    <w:rsid w:val="00372671"/>
    <w:rsid w:val="003877E1"/>
    <w:rsid w:val="003A21FA"/>
    <w:rsid w:val="003C7CA3"/>
    <w:rsid w:val="003E1C01"/>
    <w:rsid w:val="003E4BF8"/>
    <w:rsid w:val="003F09EE"/>
    <w:rsid w:val="003F1206"/>
    <w:rsid w:val="00402EE9"/>
    <w:rsid w:val="00405EA0"/>
    <w:rsid w:val="00416E5F"/>
    <w:rsid w:val="0042491D"/>
    <w:rsid w:val="00426519"/>
    <w:rsid w:val="00433D74"/>
    <w:rsid w:val="00444F59"/>
    <w:rsid w:val="00463161"/>
    <w:rsid w:val="00463315"/>
    <w:rsid w:val="004729D3"/>
    <w:rsid w:val="00477481"/>
    <w:rsid w:val="00483866"/>
    <w:rsid w:val="00485284"/>
    <w:rsid w:val="00485F51"/>
    <w:rsid w:val="00490C45"/>
    <w:rsid w:val="004D05A9"/>
    <w:rsid w:val="004E47D9"/>
    <w:rsid w:val="004E6C0D"/>
    <w:rsid w:val="005119C9"/>
    <w:rsid w:val="00530FBB"/>
    <w:rsid w:val="00540D6C"/>
    <w:rsid w:val="00546F35"/>
    <w:rsid w:val="00564171"/>
    <w:rsid w:val="0057533F"/>
    <w:rsid w:val="0059506D"/>
    <w:rsid w:val="005D7181"/>
    <w:rsid w:val="00606883"/>
    <w:rsid w:val="00607D5B"/>
    <w:rsid w:val="00610B7A"/>
    <w:rsid w:val="00611097"/>
    <w:rsid w:val="00631349"/>
    <w:rsid w:val="00641FB0"/>
    <w:rsid w:val="006532F2"/>
    <w:rsid w:val="00671E8E"/>
    <w:rsid w:val="00677601"/>
    <w:rsid w:val="0068422C"/>
    <w:rsid w:val="006853FB"/>
    <w:rsid w:val="006B303A"/>
    <w:rsid w:val="006B514E"/>
    <w:rsid w:val="006D2777"/>
    <w:rsid w:val="006D3265"/>
    <w:rsid w:val="006E32EE"/>
    <w:rsid w:val="006F250F"/>
    <w:rsid w:val="006F7362"/>
    <w:rsid w:val="00720150"/>
    <w:rsid w:val="0072548E"/>
    <w:rsid w:val="00732524"/>
    <w:rsid w:val="00744AAB"/>
    <w:rsid w:val="007531A5"/>
    <w:rsid w:val="00766C26"/>
    <w:rsid w:val="00773357"/>
    <w:rsid w:val="0077445C"/>
    <w:rsid w:val="00786323"/>
    <w:rsid w:val="0079675E"/>
    <w:rsid w:val="007C2958"/>
    <w:rsid w:val="007C7155"/>
    <w:rsid w:val="007E312D"/>
    <w:rsid w:val="007E7F93"/>
    <w:rsid w:val="007F04EF"/>
    <w:rsid w:val="008047AD"/>
    <w:rsid w:val="00804FB5"/>
    <w:rsid w:val="00815598"/>
    <w:rsid w:val="00830F7A"/>
    <w:rsid w:val="00863A96"/>
    <w:rsid w:val="00867994"/>
    <w:rsid w:val="0088389A"/>
    <w:rsid w:val="008963C3"/>
    <w:rsid w:val="008C1AB0"/>
    <w:rsid w:val="008D0031"/>
    <w:rsid w:val="008D4B18"/>
    <w:rsid w:val="0090324F"/>
    <w:rsid w:val="00920F81"/>
    <w:rsid w:val="00923FB0"/>
    <w:rsid w:val="00924B07"/>
    <w:rsid w:val="00926A0E"/>
    <w:rsid w:val="00941063"/>
    <w:rsid w:val="00960C39"/>
    <w:rsid w:val="009730F7"/>
    <w:rsid w:val="00973B62"/>
    <w:rsid w:val="00983E43"/>
    <w:rsid w:val="00990FD9"/>
    <w:rsid w:val="00992C58"/>
    <w:rsid w:val="009A5243"/>
    <w:rsid w:val="009A6F8A"/>
    <w:rsid w:val="009B11ED"/>
    <w:rsid w:val="009C7CFF"/>
    <w:rsid w:val="009D1BCC"/>
    <w:rsid w:val="009E1D4C"/>
    <w:rsid w:val="009E37EB"/>
    <w:rsid w:val="00A0292E"/>
    <w:rsid w:val="00A03C79"/>
    <w:rsid w:val="00A12333"/>
    <w:rsid w:val="00A47F78"/>
    <w:rsid w:val="00A5122F"/>
    <w:rsid w:val="00A675CB"/>
    <w:rsid w:val="00A73D50"/>
    <w:rsid w:val="00A97939"/>
    <w:rsid w:val="00AB0F7A"/>
    <w:rsid w:val="00AB6A70"/>
    <w:rsid w:val="00AD1B3B"/>
    <w:rsid w:val="00AD200E"/>
    <w:rsid w:val="00AE5296"/>
    <w:rsid w:val="00B005D5"/>
    <w:rsid w:val="00B06A5D"/>
    <w:rsid w:val="00B102DF"/>
    <w:rsid w:val="00B15417"/>
    <w:rsid w:val="00B167AC"/>
    <w:rsid w:val="00B6280F"/>
    <w:rsid w:val="00B654A8"/>
    <w:rsid w:val="00B82893"/>
    <w:rsid w:val="00B83C48"/>
    <w:rsid w:val="00BA015D"/>
    <w:rsid w:val="00BA0299"/>
    <w:rsid w:val="00BB3E0E"/>
    <w:rsid w:val="00BD2223"/>
    <w:rsid w:val="00BF1127"/>
    <w:rsid w:val="00C34DA9"/>
    <w:rsid w:val="00C474C9"/>
    <w:rsid w:val="00C5322D"/>
    <w:rsid w:val="00C72F71"/>
    <w:rsid w:val="00C84C17"/>
    <w:rsid w:val="00C971E3"/>
    <w:rsid w:val="00CA23A4"/>
    <w:rsid w:val="00CB2E41"/>
    <w:rsid w:val="00CC5FC2"/>
    <w:rsid w:val="00CD76E7"/>
    <w:rsid w:val="00CE1701"/>
    <w:rsid w:val="00CE1F47"/>
    <w:rsid w:val="00D16C03"/>
    <w:rsid w:val="00D16C4A"/>
    <w:rsid w:val="00D37111"/>
    <w:rsid w:val="00D50D0E"/>
    <w:rsid w:val="00D51ED1"/>
    <w:rsid w:val="00D912E5"/>
    <w:rsid w:val="00D927B5"/>
    <w:rsid w:val="00DA7B9F"/>
    <w:rsid w:val="00E00CB1"/>
    <w:rsid w:val="00E00EA0"/>
    <w:rsid w:val="00E27CF4"/>
    <w:rsid w:val="00E35559"/>
    <w:rsid w:val="00E42E6E"/>
    <w:rsid w:val="00E73BE8"/>
    <w:rsid w:val="00E85DFC"/>
    <w:rsid w:val="00EB3063"/>
    <w:rsid w:val="00EB375F"/>
    <w:rsid w:val="00EB75ED"/>
    <w:rsid w:val="00ED1432"/>
    <w:rsid w:val="00EE094E"/>
    <w:rsid w:val="00EE369B"/>
    <w:rsid w:val="00EF1734"/>
    <w:rsid w:val="00F01195"/>
    <w:rsid w:val="00F01F22"/>
    <w:rsid w:val="00F173B6"/>
    <w:rsid w:val="00F221B6"/>
    <w:rsid w:val="00F316FF"/>
    <w:rsid w:val="00F73FF9"/>
    <w:rsid w:val="00F82EBB"/>
    <w:rsid w:val="00F92F93"/>
    <w:rsid w:val="00FA12EE"/>
    <w:rsid w:val="00FB1EF0"/>
    <w:rsid w:val="00FB264A"/>
    <w:rsid w:val="00FC2CBC"/>
    <w:rsid w:val="00F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5ED"/>
  </w:style>
  <w:style w:type="paragraph" w:styleId="Nagwek1">
    <w:name w:val="heading 1"/>
    <w:basedOn w:val="Normalny"/>
    <w:next w:val="Normalny"/>
    <w:link w:val="Nagwek1Znak"/>
    <w:uiPriority w:val="9"/>
    <w:qFormat/>
    <w:rsid w:val="002E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6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744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3E4BF8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2C"/>
  </w:style>
  <w:style w:type="paragraph" w:styleId="Stopka">
    <w:name w:val="footer"/>
    <w:basedOn w:val="Normalny"/>
    <w:link w:val="Stopka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2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6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9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44680"/>
  </w:style>
  <w:style w:type="paragraph" w:customStyle="1" w:styleId="Default">
    <w:name w:val="Default"/>
    <w:rsid w:val="006E3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1E8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B4AD-B98B-4E50-9652-DB373FA1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Cedzyńska</dc:creator>
  <cp:lastModifiedBy>SzwarczewskaM</cp:lastModifiedBy>
  <cp:revision>98</cp:revision>
  <cp:lastPrinted>2020-06-04T11:38:00Z</cp:lastPrinted>
  <dcterms:created xsi:type="dcterms:W3CDTF">2020-06-01T12:24:00Z</dcterms:created>
  <dcterms:modified xsi:type="dcterms:W3CDTF">2020-06-09T11:23:00Z</dcterms:modified>
</cp:coreProperties>
</file>